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yiz2jinngu0p" w:id="0"/>
      <w:bookmarkEnd w:id="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الذكاء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واجابتها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الفكرية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suxeu7xw7anb" w:id="1"/>
      <w:bookmarkEnd w:id="1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الذكاء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للاطفال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عمر</w:t>
      </w:r>
      <w:r w:rsidDel="00000000" w:rsidR="00000000" w:rsidRPr="00000000">
        <w:rPr>
          <w:sz w:val="26"/>
          <w:szCs w:val="26"/>
          <w:rtl w:val="1"/>
        </w:rPr>
        <w:t xml:space="preserve"> 3 </w:t>
      </w:r>
      <w:r w:rsidDel="00000000" w:rsidR="00000000" w:rsidRPr="00000000">
        <w:rPr>
          <w:sz w:val="26"/>
          <w:szCs w:val="26"/>
          <w:rtl w:val="1"/>
        </w:rPr>
        <w:t xml:space="preserve">سنوات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يهتم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أبنائهم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سنواتهم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"/>
        <w:bidiVisual w:val="1"/>
        <w:tblW w:w="71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65"/>
        <w:gridCol w:w="1730"/>
        <w:tblGridChange w:id="0">
          <w:tblGrid>
            <w:gridCol w:w="5465"/>
            <w:gridCol w:w="173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فاكهة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صفراء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القردة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ويفضلها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الأطفال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الموز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أخضر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الخارج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الداخل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البطيخ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لونه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مثل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البرتقال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البيض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رجل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وثلاثة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إشارة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المرور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F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3bt1wu4gr20p" w:id="2"/>
      <w:bookmarkEnd w:id="2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الذكاء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للاطفال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عمر</w:t>
      </w:r>
      <w:r w:rsidDel="00000000" w:rsidR="00000000" w:rsidRPr="00000000">
        <w:rPr>
          <w:sz w:val="26"/>
          <w:szCs w:val="26"/>
          <w:rtl w:val="1"/>
        </w:rPr>
        <w:t xml:space="preserve"> 4 </w:t>
      </w:r>
      <w:r w:rsidDel="00000000" w:rsidR="00000000" w:rsidRPr="00000000">
        <w:rPr>
          <w:sz w:val="26"/>
          <w:szCs w:val="26"/>
          <w:rtl w:val="1"/>
        </w:rPr>
        <w:t xml:space="preserve">سنوات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مراعاة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يفكرون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الواحدة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أصابع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للرقم</w:t>
      </w:r>
      <w:r w:rsidDel="00000000" w:rsidR="00000000" w:rsidRPr="00000000">
        <w:rPr>
          <w:rtl w:val="1"/>
        </w:rPr>
        <w:t xml:space="preserve"> 6؟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</w:t>
      </w:r>
      <w:r w:rsidDel="00000000" w:rsidR="00000000" w:rsidRPr="00000000">
        <w:rPr>
          <w:rtl w:val="1"/>
        </w:rPr>
        <w:t xml:space="preserve"> .7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الفراولة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pn1sby3efq4x" w:id="3"/>
      <w:bookmarkEnd w:id="3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الذكاء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للاطفال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عمر</w:t>
      </w:r>
      <w:r w:rsidDel="00000000" w:rsidR="00000000" w:rsidRPr="00000000">
        <w:rPr>
          <w:sz w:val="26"/>
          <w:szCs w:val="26"/>
          <w:rtl w:val="1"/>
        </w:rPr>
        <w:t xml:space="preserve"> 7 </w:t>
      </w:r>
      <w:r w:rsidDel="00000000" w:rsidR="00000000" w:rsidRPr="00000000">
        <w:rPr>
          <w:sz w:val="26"/>
          <w:szCs w:val="26"/>
          <w:rtl w:val="1"/>
        </w:rPr>
        <w:t xml:space="preserve">سنوات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صعوبة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حذائه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الدقائق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60 </w:t>
      </w:r>
      <w:r w:rsidDel="00000000" w:rsidR="00000000" w:rsidRPr="00000000">
        <w:rPr>
          <w:rtl w:val="1"/>
        </w:rPr>
        <w:t xml:space="preserve">دقيقة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ماء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الخريطة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السحاب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dx5vcu6jidy" w:id="4"/>
      <w:bookmarkEnd w:id="4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الذكاء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للاطفال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عمر</w:t>
      </w:r>
      <w:r w:rsidDel="00000000" w:rsidR="00000000" w:rsidRPr="00000000">
        <w:rPr>
          <w:sz w:val="26"/>
          <w:szCs w:val="26"/>
          <w:rtl w:val="1"/>
        </w:rPr>
        <w:t xml:space="preserve"> 9 </w:t>
      </w:r>
      <w:r w:rsidDel="00000000" w:rsidR="00000000" w:rsidRPr="00000000">
        <w:rPr>
          <w:sz w:val="26"/>
          <w:szCs w:val="26"/>
          <w:rtl w:val="1"/>
        </w:rPr>
        <w:t xml:space="preserve">سنوات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يبلغون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العمر</w:t>
      </w:r>
      <w:r w:rsidDel="00000000" w:rsidR="00000000" w:rsidRPr="00000000">
        <w:rPr>
          <w:rtl w:val="1"/>
        </w:rPr>
        <w:t xml:space="preserve"> 9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وعاصمة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يستخدمنه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يتكلم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الهاتف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بالصادق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7zza3uubzpga" w:id="5"/>
      <w:bookmarkEnd w:id="5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الذكاء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للاطفال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عمر</w:t>
      </w:r>
      <w:r w:rsidDel="00000000" w:rsidR="00000000" w:rsidRPr="00000000">
        <w:rPr>
          <w:sz w:val="26"/>
          <w:szCs w:val="26"/>
          <w:rtl w:val="1"/>
        </w:rPr>
        <w:t xml:space="preserve"> 10 </w:t>
      </w:r>
      <w:r w:rsidDel="00000000" w:rsidR="00000000" w:rsidRPr="00000000">
        <w:rPr>
          <w:sz w:val="26"/>
          <w:szCs w:val="26"/>
          <w:rtl w:val="1"/>
        </w:rPr>
        <w:t xml:space="preserve">سنوات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98.390582025996"/>
        <w:gridCol w:w="2627.1212289976265"/>
        <w:tblGridChange w:id="0">
          <w:tblGrid>
            <w:gridCol w:w="6398.390582025996"/>
            <w:gridCol w:w="2627.121228997626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يفقد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قيمته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بمجرد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الضرب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الصفر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رؤية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سقوط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الأمطار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البرق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الضوء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أسرع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الصوت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كائن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يعيش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الأشجار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ويخاف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البشر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ويعزف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الألحان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العصفور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أول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بالرسول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والسلام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الصبيان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علي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رضي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عنه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D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9h6v0abus4gc" w:id="6"/>
      <w:bookmarkEnd w:id="6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الذكاء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للاطفال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عمر</w:t>
      </w:r>
      <w:r w:rsidDel="00000000" w:rsidR="00000000" w:rsidRPr="00000000">
        <w:rPr>
          <w:sz w:val="26"/>
          <w:szCs w:val="26"/>
          <w:rtl w:val="1"/>
        </w:rPr>
        <w:t xml:space="preserve"> 12 </w:t>
      </w:r>
      <w:r w:rsidDel="00000000" w:rsidR="00000000" w:rsidRPr="00000000">
        <w:rPr>
          <w:sz w:val="26"/>
          <w:szCs w:val="26"/>
          <w:rtl w:val="1"/>
        </w:rPr>
        <w:t xml:space="preserve">سنوات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12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يرافقك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ويشبهك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توأمك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جسده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الطاولة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9jyd0nico9l" w:id="7"/>
      <w:bookmarkEnd w:id="7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ذكاء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مع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الخيارات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المتميزة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يشعرون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(1، </w:t>
      </w:r>
      <w:r w:rsidDel="00000000" w:rsidR="00000000" w:rsidRPr="00000000">
        <w:rPr>
          <w:rtl w:val="1"/>
        </w:rPr>
        <w:t xml:space="preserve">الرقم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ضعف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(</w:t>
      </w:r>
      <w:r w:rsidDel="00000000" w:rsidR="00000000" w:rsidRPr="00000000">
        <w:rPr>
          <w:rtl w:val="1"/>
        </w:rPr>
        <w:t xml:space="preserve">البازلت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الحجر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العقيق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العقيق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الحشرات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النحلة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البعوضة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النملة</w:t>
      </w:r>
      <w:r w:rsidDel="00000000" w:rsidR="00000000" w:rsidRPr="00000000">
        <w:rPr>
          <w:rtl w:val="1"/>
        </w:rPr>
        <w:t xml:space="preserve">).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البعوضة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مؤشرات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(</w:t>
      </w:r>
      <w:r w:rsidDel="00000000" w:rsidR="00000000" w:rsidRPr="00000000">
        <w:rPr>
          <w:rtl w:val="1"/>
        </w:rPr>
        <w:t xml:space="preserve">أعراض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ملامح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أعراض</w:t>
      </w:r>
      <w:r w:rsidDel="00000000" w:rsidR="00000000" w:rsidRPr="00000000">
        <w:rPr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